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66459" w14:textId="77777777" w:rsidR="00E2359E" w:rsidRDefault="00E2359E" w:rsidP="00A2187D">
      <w:pPr>
        <w:spacing w:after="0" w:line="240" w:lineRule="auto"/>
        <w:ind w:right="35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</w:pPr>
    </w:p>
    <w:p w14:paraId="300195A4" w14:textId="77777777" w:rsidR="00E2359E" w:rsidRDefault="00E2359E" w:rsidP="00A2187D">
      <w:pPr>
        <w:spacing w:after="0" w:line="240" w:lineRule="auto"/>
        <w:ind w:right="35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</w:pPr>
    </w:p>
    <w:p w14:paraId="09459D09" w14:textId="77777777" w:rsidR="00E2359E" w:rsidRDefault="00E2359E" w:rsidP="00A2187D">
      <w:pPr>
        <w:spacing w:after="0" w:line="240" w:lineRule="auto"/>
        <w:ind w:right="35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</w:pPr>
    </w:p>
    <w:p w14:paraId="0D70A788" w14:textId="47D674A4" w:rsidR="00C168FF" w:rsidRDefault="00C168FF" w:rsidP="00A2187D">
      <w:pPr>
        <w:spacing w:after="0" w:line="240" w:lineRule="auto"/>
        <w:ind w:right="35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</w:pPr>
      <w:r w:rsidRPr="00A2187D"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  <w:t>Информация о результатах сделок приватизации муниципального имущества</w:t>
      </w:r>
      <w:r w:rsidR="00A2187D" w:rsidRPr="00A2187D"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  <w:t xml:space="preserve"> Ханты-Мансийского района </w:t>
      </w:r>
    </w:p>
    <w:p w14:paraId="0F78C922" w14:textId="77777777" w:rsidR="00BB724C" w:rsidRDefault="00BB724C" w:rsidP="00A2187D">
      <w:pPr>
        <w:spacing w:after="0" w:line="240" w:lineRule="auto"/>
        <w:ind w:right="35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</w:pPr>
    </w:p>
    <w:p w14:paraId="2C6490BE" w14:textId="15A5335B" w:rsidR="00BB724C" w:rsidRPr="00BB724C" w:rsidRDefault="00BB724C" w:rsidP="00BB724C">
      <w:pPr>
        <w:pStyle w:val="a3"/>
        <w:numPr>
          <w:ilvl w:val="0"/>
          <w:numId w:val="2"/>
        </w:numPr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  <w:t>Сведения о договоре № 202421000025840000000004 </w:t>
      </w:r>
    </w:p>
    <w:p w14:paraId="58CE9326" w14:textId="7626B2C5" w:rsidR="008100D8" w:rsidRPr="008100D8" w:rsidRDefault="008100D8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8100D8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  <w:t>Заключен 15.05.2024, расторгнут 21.06.2024</w:t>
      </w:r>
    </w:p>
    <w:p w14:paraId="06D1EFA1" w14:textId="7A097B5D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Вид договора</w:t>
      </w:r>
    </w:p>
    <w:p w14:paraId="3EE2AEC2" w14:textId="77777777" w:rsidR="00BB724C" w:rsidRPr="00BB724C" w:rsidRDefault="00BB724C" w:rsidP="00BB724C">
      <w:pPr>
        <w:spacing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Договор купли-продажи</w:t>
      </w:r>
    </w:p>
    <w:p w14:paraId="195715F5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договора</w:t>
      </w:r>
    </w:p>
    <w:p w14:paraId="3CF20470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3/03/24</w:t>
      </w:r>
    </w:p>
    <w:p w14:paraId="2BA10B83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Дата заключения договора</w:t>
      </w:r>
    </w:p>
    <w:p w14:paraId="5C437DB9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15.05.2024</w:t>
      </w:r>
    </w:p>
    <w:p w14:paraId="243B19F2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Срок действия договора</w:t>
      </w:r>
    </w:p>
    <w:p w14:paraId="0A5F166F" w14:textId="77777777" w:rsidR="00BB724C" w:rsidRPr="00BB724C" w:rsidRDefault="00BB724C" w:rsidP="00BB724C">
      <w:pPr>
        <w:spacing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 xml:space="preserve">- </w:t>
      </w:r>
    </w:p>
    <w:p w14:paraId="7CEC58AB" w14:textId="77777777" w:rsidR="00BB724C" w:rsidRPr="00BB724C" w:rsidRDefault="00BB724C" w:rsidP="00BB724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Документы</w:t>
      </w:r>
    </w:p>
    <w:p w14:paraId="121288BE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Договор КП 3_03_24 лот № 1 пресс подборщик для публикации.doc</w:t>
      </w:r>
    </w:p>
    <w:p w14:paraId="6C1494CC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60769F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60769F"/>
          <w:kern w:val="0"/>
          <w:sz w:val="28"/>
          <w:szCs w:val="28"/>
          <w:lang w:eastAsia="ru-RU"/>
          <w14:ligatures w14:val="none"/>
        </w:rPr>
        <w:t>68.00 Кб04.06.2024</w:t>
      </w:r>
    </w:p>
    <w:p w14:paraId="6C9D43A7" w14:textId="27C8D3D4" w:rsidR="00BB724C" w:rsidRPr="00BB724C" w:rsidRDefault="00BB724C" w:rsidP="00BB724C">
      <w:pPr>
        <w:spacing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 xml:space="preserve">Договор </w:t>
      </w:r>
    </w:p>
    <w:p w14:paraId="68394D16" w14:textId="77777777" w:rsidR="00BB724C" w:rsidRPr="00BB724C" w:rsidRDefault="00BB724C" w:rsidP="00BB724C">
      <w:pPr>
        <w:spacing w:after="48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Основания для заключения договора</w:t>
      </w:r>
    </w:p>
    <w:p w14:paraId="794F22B9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Вид торгов</w:t>
      </w:r>
    </w:p>
    <w:p w14:paraId="6BF41C53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Продажа (приватизация) государственного и муниципального имущества</w:t>
      </w:r>
    </w:p>
    <w:p w14:paraId="0EEF8594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Форма проведения</w:t>
      </w:r>
    </w:p>
    <w:p w14:paraId="15E44820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Электронный аукцион</w:t>
      </w:r>
    </w:p>
    <w:p w14:paraId="71AFA06E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извещения</w:t>
      </w:r>
    </w:p>
    <w:p w14:paraId="79AA8DA0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5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21000025840000000052</w:t>
        </w:r>
      </w:hyperlink>
    </w:p>
    <w:p w14:paraId="1F082219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лота</w:t>
      </w:r>
    </w:p>
    <w:p w14:paraId="1610CD03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6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1</w:t>
        </w:r>
      </w:hyperlink>
    </w:p>
    <w:p w14:paraId="1D959AD9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Дата определения результатов торгов</w:t>
      </w:r>
    </w:p>
    <w:p w14:paraId="0F623780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 xml:space="preserve">06.05.2024 14:37 (МСК) </w:t>
      </w:r>
    </w:p>
    <w:p w14:paraId="45F7D39C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Тип протокола</w:t>
      </w:r>
    </w:p>
    <w:p w14:paraId="4F7DE4A8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Информация о подведении итогов электронного аукциона</w:t>
      </w:r>
    </w:p>
    <w:p w14:paraId="2BB9EAD5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протокола</w:t>
      </w:r>
    </w:p>
    <w:p w14:paraId="1672B324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7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2100002584000000005200102</w:t>
        </w:r>
      </w:hyperlink>
    </w:p>
    <w:p w14:paraId="494F23AD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Организатор торгов</w:t>
      </w:r>
    </w:p>
    <w:p w14:paraId="7C187524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8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ДЕПАРТАМЕНТ ИМУЩЕСТВЕННЫХ И ЗЕМЕЛЬНЫХ ОТНОШЕНИЙ АДМИНИСТРАЦИИ ХАНТЫ-МАНСИЙСКОГО РАЙОНА</w:t>
        </w:r>
      </w:hyperlink>
    </w:p>
    <w:p w14:paraId="5152E95A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ИНН</w:t>
      </w:r>
    </w:p>
    <w:p w14:paraId="74CF0486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8601026093</w:t>
      </w:r>
    </w:p>
    <w:p w14:paraId="44ED78EC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КПП</w:t>
      </w:r>
    </w:p>
    <w:p w14:paraId="6544D378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860101001</w:t>
      </w:r>
    </w:p>
    <w:p w14:paraId="1C71855A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ОГРН/ОГРНИП</w:t>
      </w:r>
    </w:p>
    <w:p w14:paraId="4A15909B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1058600090196</w:t>
      </w:r>
    </w:p>
    <w:p w14:paraId="5991A9E5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lastRenderedPageBreak/>
        <w:t>Номер плана приватизации</w:t>
      </w:r>
    </w:p>
    <w:p w14:paraId="442FAB3B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9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20230314210000258403</w:t>
        </w:r>
      </w:hyperlink>
    </w:p>
    <w:p w14:paraId="73C8C5A1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позиции в плане приватизации</w:t>
      </w:r>
    </w:p>
    <w:p w14:paraId="7852B176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10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04142100002584000025</w:t>
        </w:r>
      </w:hyperlink>
    </w:p>
    <w:p w14:paraId="176F055D" w14:textId="77777777" w:rsidR="00BB724C" w:rsidRPr="00BB724C" w:rsidRDefault="00BB724C" w:rsidP="00BB724C">
      <w:pPr>
        <w:spacing w:after="48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Предмет договора</w:t>
      </w:r>
    </w:p>
    <w:p w14:paraId="192D8041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Предмет договора</w:t>
      </w:r>
    </w:p>
    <w:p w14:paraId="019DEB53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Пресс-подборщик ПР- Ф – 145Б</w:t>
      </w:r>
    </w:p>
    <w:p w14:paraId="22597AFD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Категория объекта</w:t>
      </w:r>
    </w:p>
    <w:p w14:paraId="5DCFF95A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Оборудование</w:t>
      </w:r>
    </w:p>
    <w:p w14:paraId="0E9DD4F1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Форма собственности</w:t>
      </w:r>
    </w:p>
    <w:p w14:paraId="57FED83F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Муниципальная собственность</w:t>
      </w:r>
    </w:p>
    <w:p w14:paraId="66BAD9A7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Субъект РФ (местонахождение)</w:t>
      </w:r>
    </w:p>
    <w:p w14:paraId="293CC3AC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Ханты-Мансийский автономный округ</w:t>
      </w:r>
    </w:p>
    <w:p w14:paraId="1B2B5575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Уровень бюджета</w:t>
      </w:r>
    </w:p>
    <w:p w14:paraId="687A3747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Местный бюджет</w:t>
      </w:r>
    </w:p>
    <w:p w14:paraId="33A78D77" w14:textId="77777777" w:rsidR="00BB724C" w:rsidRPr="00BB724C" w:rsidRDefault="00BB724C" w:rsidP="00BB724C">
      <w:pPr>
        <w:spacing w:after="48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Цена договора</w:t>
      </w:r>
    </w:p>
    <w:p w14:paraId="3DEACC92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Цена договора с НДС</w:t>
      </w:r>
    </w:p>
    <w:p w14:paraId="73B6DBAC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101 210,80 ₽</w:t>
      </w: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 том числе НДС 16 868,47 ₽</w:t>
      </w:r>
    </w:p>
    <w:p w14:paraId="49163F22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Ставка НДС</w:t>
      </w:r>
    </w:p>
    <w:p w14:paraId="7580D9AF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20/120</w:t>
      </w:r>
    </w:p>
    <w:p w14:paraId="6B2C02B6" w14:textId="77777777" w:rsidR="00BB724C" w:rsidRPr="00BB724C" w:rsidRDefault="00BB724C" w:rsidP="00BB724C">
      <w:pPr>
        <w:spacing w:after="48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Стороны договора</w:t>
      </w:r>
    </w:p>
    <w:p w14:paraId="1270EEF0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Правообладатель</w:t>
      </w:r>
    </w:p>
    <w:p w14:paraId="118B398B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11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ДЕПАРТАМЕНТ ИМУЩЕСТВЕННЫХ И ЗЕМЕЛЬНЫХ ОТНОШЕНИЙ АДМИНИСТРАЦИИ ХАНТЫ-МАНСИЙСКОГО РАЙОНА</w:t>
        </w:r>
      </w:hyperlink>
    </w:p>
    <w:p w14:paraId="252B407F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ИНН</w:t>
      </w:r>
    </w:p>
    <w:p w14:paraId="0756080E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8601026093</w:t>
      </w:r>
    </w:p>
    <w:p w14:paraId="0A7FB23E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КПП</w:t>
      </w:r>
    </w:p>
    <w:p w14:paraId="5FE5ADFE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860101001</w:t>
      </w:r>
    </w:p>
    <w:p w14:paraId="0950CF54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ОГРН/ОГРНИП</w:t>
      </w:r>
    </w:p>
    <w:p w14:paraId="7C2E8C20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1058600090196</w:t>
      </w:r>
    </w:p>
    <w:p w14:paraId="20C293D3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Контрагент</w:t>
      </w:r>
    </w:p>
    <w:p w14:paraId="63ADC437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proofErr w:type="spellStart"/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Пукин</w:t>
      </w:r>
      <w:proofErr w:type="spellEnd"/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 xml:space="preserve"> Павел Владимирович</w:t>
      </w:r>
    </w:p>
    <w:p w14:paraId="1C4D6586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Вид участника</w:t>
      </w:r>
    </w:p>
    <w:p w14:paraId="603C7C9A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Победитель</w:t>
      </w:r>
    </w:p>
    <w:p w14:paraId="0B84FF42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Вид контрагента</w:t>
      </w:r>
    </w:p>
    <w:p w14:paraId="08413C41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Физическое лицо РФ</w:t>
      </w:r>
    </w:p>
    <w:p w14:paraId="49B142B5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ИНН</w:t>
      </w:r>
    </w:p>
    <w:p w14:paraId="30590354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222402874346</w:t>
      </w:r>
    </w:p>
    <w:p w14:paraId="52473AAD" w14:textId="77777777" w:rsidR="00BB724C" w:rsidRDefault="00BB724C" w:rsidP="00A2187D">
      <w:pPr>
        <w:spacing w:after="0" w:line="240" w:lineRule="auto"/>
        <w:ind w:right="35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</w:pPr>
    </w:p>
    <w:p w14:paraId="11413DA8" w14:textId="33A44135" w:rsidR="00BB724C" w:rsidRPr="00BB724C" w:rsidRDefault="00BB724C" w:rsidP="00BB724C">
      <w:pPr>
        <w:pStyle w:val="a3"/>
        <w:numPr>
          <w:ilvl w:val="0"/>
          <w:numId w:val="2"/>
        </w:numPr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  <w:t>Сведения о договоре № 202421000025840000000003 </w:t>
      </w:r>
    </w:p>
    <w:p w14:paraId="26C1370F" w14:textId="2FE35F60" w:rsidR="008100D8" w:rsidRPr="008100D8" w:rsidRDefault="008100D8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8100D8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  <w:t>Заключен 15.05.2024, расторгнут 21.06.2024</w:t>
      </w:r>
    </w:p>
    <w:p w14:paraId="1159BFBC" w14:textId="501DEAB0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Вид договора</w:t>
      </w:r>
    </w:p>
    <w:p w14:paraId="3B1D5B5A" w14:textId="77777777" w:rsidR="00BB724C" w:rsidRPr="00BB724C" w:rsidRDefault="00BB724C" w:rsidP="00BB724C">
      <w:pPr>
        <w:spacing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Договор купли-продажи</w:t>
      </w:r>
    </w:p>
    <w:p w14:paraId="70464D2E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договора</w:t>
      </w:r>
    </w:p>
    <w:p w14:paraId="540BD479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lastRenderedPageBreak/>
        <w:t>3/04/24</w:t>
      </w:r>
    </w:p>
    <w:p w14:paraId="64E2FC0C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Дата заключения договора</w:t>
      </w:r>
    </w:p>
    <w:p w14:paraId="72EC4D3F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15.05.2024</w:t>
      </w:r>
    </w:p>
    <w:p w14:paraId="6E5C5183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Срок действия договора</w:t>
      </w:r>
    </w:p>
    <w:p w14:paraId="66AFF085" w14:textId="77777777" w:rsidR="00BB724C" w:rsidRPr="00BB724C" w:rsidRDefault="00BB724C" w:rsidP="00BB724C">
      <w:pPr>
        <w:spacing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 xml:space="preserve">- </w:t>
      </w:r>
    </w:p>
    <w:p w14:paraId="06AB07BF" w14:textId="77777777" w:rsidR="00BB724C" w:rsidRPr="00BB724C" w:rsidRDefault="00BB724C" w:rsidP="00BB724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Документы</w:t>
      </w:r>
    </w:p>
    <w:p w14:paraId="6A54CD4D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Договор КП 3_04_24 лот № 2 косилка для публикации.doc</w:t>
      </w:r>
    </w:p>
    <w:p w14:paraId="5254F58A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60769F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60769F"/>
          <w:kern w:val="0"/>
          <w:sz w:val="28"/>
          <w:szCs w:val="28"/>
          <w:lang w:eastAsia="ru-RU"/>
          <w14:ligatures w14:val="none"/>
        </w:rPr>
        <w:t>68.50 Кб04.06.2024</w:t>
      </w:r>
    </w:p>
    <w:p w14:paraId="205C7E8F" w14:textId="77777777" w:rsidR="00BB724C" w:rsidRPr="00BB724C" w:rsidRDefault="00BB724C" w:rsidP="00BB724C">
      <w:pPr>
        <w:spacing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Договор / соглашение / лицензия</w:t>
      </w:r>
    </w:p>
    <w:p w14:paraId="176FFC1C" w14:textId="77777777" w:rsidR="00BB724C" w:rsidRPr="00BB724C" w:rsidRDefault="00BB724C" w:rsidP="00BB724C">
      <w:pPr>
        <w:spacing w:after="48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Основания для заключения договора</w:t>
      </w:r>
    </w:p>
    <w:p w14:paraId="3E276E93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Вид торгов</w:t>
      </w:r>
    </w:p>
    <w:p w14:paraId="09C9E448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Продажа (приватизация) государственного и муниципального имущества</w:t>
      </w:r>
    </w:p>
    <w:p w14:paraId="214760B2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Форма проведения</w:t>
      </w:r>
    </w:p>
    <w:p w14:paraId="4A554B87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Электронный аукцион</w:t>
      </w:r>
    </w:p>
    <w:p w14:paraId="453F6318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извещения</w:t>
      </w:r>
    </w:p>
    <w:p w14:paraId="2BC95C86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12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21000025840000000052</w:t>
        </w:r>
      </w:hyperlink>
    </w:p>
    <w:p w14:paraId="66EF3B1F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лота</w:t>
      </w:r>
    </w:p>
    <w:p w14:paraId="02BC082E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13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2</w:t>
        </w:r>
      </w:hyperlink>
    </w:p>
    <w:p w14:paraId="0292801E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Дата определения результатов торгов</w:t>
      </w:r>
    </w:p>
    <w:p w14:paraId="4949A33E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 xml:space="preserve">06.05.2024 14:39 (МСК) </w:t>
      </w:r>
    </w:p>
    <w:p w14:paraId="29084FAC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Тип протокола</w:t>
      </w:r>
    </w:p>
    <w:p w14:paraId="3EE536A0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Информация о подведении итогов электронного аукциона</w:t>
      </w:r>
    </w:p>
    <w:p w14:paraId="7A6D7A5A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протокола</w:t>
      </w:r>
    </w:p>
    <w:p w14:paraId="54FBD3EB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14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2100002584000000005200202</w:t>
        </w:r>
      </w:hyperlink>
    </w:p>
    <w:p w14:paraId="5BFDB6B6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Организатор торгов</w:t>
      </w:r>
    </w:p>
    <w:p w14:paraId="2F5743E0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15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ДЕПАРТАМЕНТ ИМУЩЕСТВЕННЫХ И ЗЕМЕЛЬНЫХ ОТНОШЕНИЙ АДМИНИСТРАЦИИ ХАНТЫ-МАНСИЙСКОГО РАЙОНА</w:t>
        </w:r>
      </w:hyperlink>
    </w:p>
    <w:p w14:paraId="41D3C776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ИНН</w:t>
      </w:r>
    </w:p>
    <w:p w14:paraId="7497C099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8601026093</w:t>
      </w:r>
    </w:p>
    <w:p w14:paraId="7CC49967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КПП</w:t>
      </w:r>
    </w:p>
    <w:p w14:paraId="1D3DECF2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860101001</w:t>
      </w:r>
    </w:p>
    <w:p w14:paraId="6BB7C260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ОГРН/ОГРНИП</w:t>
      </w:r>
    </w:p>
    <w:p w14:paraId="03A8BB24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1058600090196</w:t>
      </w:r>
    </w:p>
    <w:p w14:paraId="7B1FF4AB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13FA44DA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плана приватизации</w:t>
      </w:r>
    </w:p>
    <w:p w14:paraId="03301513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16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20230314210000258403</w:t>
        </w:r>
      </w:hyperlink>
    </w:p>
    <w:p w14:paraId="66A51E04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Номер позиции в плане приватизации</w:t>
      </w:r>
    </w:p>
    <w:p w14:paraId="677D6E6C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17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04142100002584000026</w:t>
        </w:r>
      </w:hyperlink>
    </w:p>
    <w:p w14:paraId="52021673" w14:textId="77777777" w:rsidR="00BB724C" w:rsidRPr="00BB724C" w:rsidRDefault="00BB724C" w:rsidP="00BB724C">
      <w:pPr>
        <w:spacing w:after="48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Предмет договора</w:t>
      </w:r>
    </w:p>
    <w:p w14:paraId="3524253A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Предмет договора</w:t>
      </w:r>
    </w:p>
    <w:p w14:paraId="46B4E7AE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Косилка шестеренчатая, роторная навесная</w:t>
      </w:r>
    </w:p>
    <w:p w14:paraId="2528CE3C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Категория объекта</w:t>
      </w:r>
    </w:p>
    <w:p w14:paraId="297CAD56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Оборудование</w:t>
      </w:r>
    </w:p>
    <w:p w14:paraId="2F129868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lastRenderedPageBreak/>
        <w:t>Форма собственности</w:t>
      </w:r>
    </w:p>
    <w:p w14:paraId="776D914A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Муниципальная собственность</w:t>
      </w:r>
    </w:p>
    <w:p w14:paraId="416BB6F9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Субъект РФ (местонахождение)</w:t>
      </w:r>
    </w:p>
    <w:p w14:paraId="5C57484B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Ханты-Мансийский автономный округ</w:t>
      </w:r>
    </w:p>
    <w:p w14:paraId="1B7D5D49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Уровень бюджета</w:t>
      </w:r>
    </w:p>
    <w:p w14:paraId="33706C8C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Местный бюджет</w:t>
      </w:r>
    </w:p>
    <w:p w14:paraId="7B010515" w14:textId="77777777" w:rsidR="00BB724C" w:rsidRPr="00BB724C" w:rsidRDefault="00BB724C" w:rsidP="00BB724C">
      <w:pPr>
        <w:spacing w:after="48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Цена договора</w:t>
      </w:r>
    </w:p>
    <w:p w14:paraId="712CE8BE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Цена договора с НДС</w:t>
      </w:r>
    </w:p>
    <w:p w14:paraId="62E9B370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84 265,25 ₽</w:t>
      </w: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 том числе НДС 14 044,21 ₽</w:t>
      </w:r>
    </w:p>
    <w:p w14:paraId="3A95B79D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Ставка НДС</w:t>
      </w:r>
    </w:p>
    <w:p w14:paraId="1CB1D967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20/120</w:t>
      </w:r>
    </w:p>
    <w:p w14:paraId="6DEE1650" w14:textId="77777777" w:rsidR="00BB724C" w:rsidRPr="00BB724C" w:rsidRDefault="00BB724C" w:rsidP="00BB724C">
      <w:pPr>
        <w:spacing w:after="48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b/>
          <w:bCs/>
          <w:color w:val="143370"/>
          <w:kern w:val="0"/>
          <w:sz w:val="28"/>
          <w:szCs w:val="28"/>
          <w:lang w:eastAsia="ru-RU"/>
          <w14:ligatures w14:val="none"/>
        </w:rPr>
        <w:t>Стороны договора</w:t>
      </w:r>
    </w:p>
    <w:p w14:paraId="61DAE95B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Правообладатель</w:t>
      </w:r>
    </w:p>
    <w:p w14:paraId="26373049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hyperlink r:id="rId18" w:tgtFrame="_blank" w:history="1">
        <w:r w:rsidRPr="00BB724C">
          <w:rPr>
            <w:rFonts w:ascii="Times New Roman" w:eastAsia="Times New Roman" w:hAnsi="Times New Roman" w:cs="Times New Roman"/>
            <w:color w:val="115DEE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ДЕПАРТАМЕНТ ИМУЩЕСТВЕННЫХ И ЗЕМЕЛЬНЫХ ОТНОШЕНИЙ АДМИНИСТРАЦИИ ХАНТЫ-МАНСИЙСКОГО РАЙОНА</w:t>
        </w:r>
      </w:hyperlink>
    </w:p>
    <w:p w14:paraId="2E442D66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ИНН</w:t>
      </w:r>
    </w:p>
    <w:p w14:paraId="088E6379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8601026093</w:t>
      </w:r>
    </w:p>
    <w:p w14:paraId="598ABC06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КПП</w:t>
      </w:r>
    </w:p>
    <w:p w14:paraId="3A5C0C52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860101001</w:t>
      </w:r>
    </w:p>
    <w:p w14:paraId="78516CF8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ОГРН/ОГРНИП</w:t>
      </w:r>
    </w:p>
    <w:p w14:paraId="66CE555C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1058600090196</w:t>
      </w:r>
    </w:p>
    <w:p w14:paraId="14ADA096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Контрагент</w:t>
      </w:r>
    </w:p>
    <w:p w14:paraId="63F65F20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proofErr w:type="spellStart"/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Пукин</w:t>
      </w:r>
      <w:proofErr w:type="spellEnd"/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 xml:space="preserve"> Павел Владимирович</w:t>
      </w:r>
    </w:p>
    <w:p w14:paraId="7DAC3726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Вид участника</w:t>
      </w:r>
    </w:p>
    <w:p w14:paraId="52CC958E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Победитель</w:t>
      </w:r>
    </w:p>
    <w:p w14:paraId="0D924008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Вид контрагента</w:t>
      </w:r>
    </w:p>
    <w:p w14:paraId="3EAF2569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Физическое лицо РФ</w:t>
      </w:r>
    </w:p>
    <w:p w14:paraId="603AF0F4" w14:textId="77777777" w:rsidR="00BB724C" w:rsidRPr="00BB724C" w:rsidRDefault="00BB724C" w:rsidP="00BB724C">
      <w:pPr>
        <w:spacing w:after="60" w:line="240" w:lineRule="auto"/>
        <w:contextualSpacing/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9DA8BD"/>
          <w:kern w:val="0"/>
          <w:sz w:val="28"/>
          <w:szCs w:val="28"/>
          <w:lang w:eastAsia="ru-RU"/>
          <w14:ligatures w14:val="none"/>
        </w:rPr>
        <w:t>ИНН</w:t>
      </w:r>
    </w:p>
    <w:p w14:paraId="503AA93D" w14:textId="77777777" w:rsidR="00BB724C" w:rsidRPr="00BB724C" w:rsidRDefault="00BB724C" w:rsidP="00BB72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</w:pPr>
      <w:r w:rsidRPr="00BB724C">
        <w:rPr>
          <w:rFonts w:ascii="Times New Roman" w:eastAsia="Times New Roman" w:hAnsi="Times New Roman" w:cs="Times New Roman"/>
          <w:color w:val="143370"/>
          <w:kern w:val="0"/>
          <w:sz w:val="28"/>
          <w:szCs w:val="28"/>
          <w:lang w:eastAsia="ru-RU"/>
          <w14:ligatures w14:val="none"/>
        </w:rPr>
        <w:t>222402874346</w:t>
      </w:r>
    </w:p>
    <w:p w14:paraId="12E777DB" w14:textId="77777777" w:rsidR="00BB724C" w:rsidRPr="00BB724C" w:rsidRDefault="00BB724C" w:rsidP="00BB724C">
      <w:pPr>
        <w:spacing w:after="0" w:line="240" w:lineRule="auto"/>
        <w:ind w:right="35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3370"/>
          <w:kern w:val="36"/>
          <w:sz w:val="28"/>
          <w:szCs w:val="28"/>
          <w:lang w:eastAsia="ru-RU"/>
          <w14:ligatures w14:val="none"/>
        </w:rPr>
      </w:pPr>
    </w:p>
    <w:sectPr w:rsidR="00BB724C" w:rsidRPr="00BB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43A19"/>
    <w:multiLevelType w:val="hybridMultilevel"/>
    <w:tmpl w:val="2736ACC4"/>
    <w:lvl w:ilvl="0" w:tplc="6D1C6B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723BC"/>
    <w:multiLevelType w:val="hybridMultilevel"/>
    <w:tmpl w:val="8392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675974">
    <w:abstractNumId w:val="0"/>
  </w:num>
  <w:num w:numId="2" w16cid:durableId="1333338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8B"/>
    <w:rsid w:val="000C5B73"/>
    <w:rsid w:val="00134CB7"/>
    <w:rsid w:val="003E71B5"/>
    <w:rsid w:val="0056488B"/>
    <w:rsid w:val="0068516B"/>
    <w:rsid w:val="008100D8"/>
    <w:rsid w:val="00922F73"/>
    <w:rsid w:val="00A2187D"/>
    <w:rsid w:val="00BA0FCA"/>
    <w:rsid w:val="00BB724C"/>
    <w:rsid w:val="00C168FF"/>
    <w:rsid w:val="00D02CCE"/>
    <w:rsid w:val="00E2359E"/>
    <w:rsid w:val="00E8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3B43"/>
  <w15:chartTrackingRefBased/>
  <w15:docId w15:val="{9C59FFF5-285D-4E6E-BDC1-30ED6437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55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2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22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7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31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09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1155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7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168610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50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578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96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10511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49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524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96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38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1673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9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8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4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7409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8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1147456">
                  <w:marLeft w:val="0"/>
                  <w:marRight w:val="0"/>
                  <w:marTop w:val="60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4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231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10080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8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42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0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782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33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06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430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58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473631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2010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55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4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8903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0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31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0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6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7654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0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057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81628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38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8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381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50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992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4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518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05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137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74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67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11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564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918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7093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8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4542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2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491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812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86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050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2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254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62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25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4983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7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4900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14566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080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29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3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25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5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672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6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305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954806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325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0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46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4023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28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3747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2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51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2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1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568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1579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5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124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14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35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8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578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1846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0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9059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60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1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2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9409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86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7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359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6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9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939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96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9940898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366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72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7221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0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87928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5300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7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23855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6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9571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77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0223439">
                  <w:marLeft w:val="0"/>
                  <w:marRight w:val="0"/>
                  <w:marTop w:val="60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0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016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2090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4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30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9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98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957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51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58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92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753154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7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49043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21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99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162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29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2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9596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8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6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1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3608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04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3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5227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45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24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9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2810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14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73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99734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51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3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297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6977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0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65688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153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3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807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37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609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4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2424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88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49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4166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4022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03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508634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16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075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5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8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63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8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179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0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52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131740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74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877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772715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3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92513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4886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2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7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9770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1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38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161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3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03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002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2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7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513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487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127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201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5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990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14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1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288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84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4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7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17248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71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5460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82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8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5470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6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9323112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161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9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843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4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60262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8767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74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624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7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873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71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36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30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9559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09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8120220">
                  <w:marLeft w:val="0"/>
                  <w:marRight w:val="0"/>
                  <w:marTop w:val="60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2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15829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66744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0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31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95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923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5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96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93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12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511696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65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609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9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5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2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98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08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52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787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7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64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376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6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6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265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47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61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7450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05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43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1633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8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38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891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5506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62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78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77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1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24826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46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01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8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150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90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1900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2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452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55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26772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941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9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579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0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614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45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2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1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26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219648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28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1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34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2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88651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94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71306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238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0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7855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0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0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8979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33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39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697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16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7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70704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6997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09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5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1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3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17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4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70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4987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9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8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2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9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00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0813489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44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46543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80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123782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8940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4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0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652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0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6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2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1304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68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7850137">
                  <w:marLeft w:val="0"/>
                  <w:marRight w:val="0"/>
                  <w:marTop w:val="60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789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4379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20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4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36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081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735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8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058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566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912828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5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986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8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933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74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7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2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2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1327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06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33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1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116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00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86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6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67368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5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4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7603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73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36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55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104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15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40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10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488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4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250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14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33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430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9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2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07802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65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99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24426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9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4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48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1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809101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66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0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58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74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33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55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0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354503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237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199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4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197435">
          <w:marLeft w:val="0"/>
          <w:marRight w:val="0"/>
          <w:marTop w:val="7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7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4696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74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43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82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7866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75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1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1849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64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43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58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1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2689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5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8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911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0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26113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7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0882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37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ublic/organizations/view/2100002584" TargetMode="External"/><Relationship Id="rId13" Type="http://schemas.openxmlformats.org/officeDocument/2006/relationships/hyperlink" Target="https://torgi.gov.ru/new/public/lots/lot/21000025840000000052_2/(lotInfo:info)" TargetMode="External"/><Relationship Id="rId18" Type="http://schemas.openxmlformats.org/officeDocument/2006/relationships/hyperlink" Target="https://torgi.gov.ru/new/public/organizations/view/21000025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rgi.gov.ru/new/public/protocols/protocol?protocolNumber=2100002584000000005200102&amp;publicPart=true" TargetMode="External"/><Relationship Id="rId12" Type="http://schemas.openxmlformats.org/officeDocument/2006/relationships/hyperlink" Target="https://torgi.gov.ru/new/public/notices/view/21000025840000000052" TargetMode="External"/><Relationship Id="rId17" Type="http://schemas.openxmlformats.org/officeDocument/2006/relationships/hyperlink" Target="https://torgi.gov.ru/new/public/privatization-plans/object/view/660a4dc5f1715505848fed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torgi.gov.ru/new/public/privatization-plans/view/660a4dc5f1715505848fed5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ublic/lots/lot/21000025840000000052_1/(lotInfo:info)" TargetMode="External"/><Relationship Id="rId11" Type="http://schemas.openxmlformats.org/officeDocument/2006/relationships/hyperlink" Target="https://torgi.gov.ru/new/public/organizations/view/2100002584" TargetMode="External"/><Relationship Id="rId5" Type="http://schemas.openxmlformats.org/officeDocument/2006/relationships/hyperlink" Target="https://torgi.gov.ru/new/public/notices/view/21000025840000000052" TargetMode="External"/><Relationship Id="rId15" Type="http://schemas.openxmlformats.org/officeDocument/2006/relationships/hyperlink" Target="https://torgi.gov.ru/new/public/organizations/view/2100002584" TargetMode="External"/><Relationship Id="rId10" Type="http://schemas.openxmlformats.org/officeDocument/2006/relationships/hyperlink" Target="https://torgi.gov.ru/new/public/privatization-plans/object/view/660a4dc5f1715505848fed5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orgi.gov.ru/new/public/privatization-plans/view/660a4dc5f1715505848fed51" TargetMode="External"/><Relationship Id="rId14" Type="http://schemas.openxmlformats.org/officeDocument/2006/relationships/hyperlink" Target="https://torgi.gov.ru/new/public/protocols/protocol?protocolNumber=2100002584000000005200202&amp;publicPart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Саитова А.С.</dc:creator>
  <cp:keywords/>
  <dc:description/>
  <cp:lastModifiedBy>Саитова А.С.</cp:lastModifiedBy>
  <cp:revision>9</cp:revision>
  <dcterms:created xsi:type="dcterms:W3CDTF">2024-06-04T07:07:00Z</dcterms:created>
  <dcterms:modified xsi:type="dcterms:W3CDTF">2026-08-27T09:19:00Z</dcterms:modified>
</cp:coreProperties>
</file>